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540"/>
        <w:tblW w:w="0" w:type="auto"/>
        <w:tblLook w:val="04A0" w:firstRow="1" w:lastRow="0" w:firstColumn="1" w:lastColumn="0" w:noHBand="0" w:noVBand="1"/>
      </w:tblPr>
      <w:tblGrid>
        <w:gridCol w:w="1432"/>
        <w:gridCol w:w="1100"/>
        <w:gridCol w:w="1583"/>
        <w:gridCol w:w="1328"/>
        <w:gridCol w:w="1271"/>
        <w:gridCol w:w="1453"/>
        <w:gridCol w:w="1352"/>
        <w:gridCol w:w="1319"/>
        <w:gridCol w:w="1079"/>
        <w:gridCol w:w="1092"/>
        <w:gridCol w:w="1375"/>
        <w:gridCol w:w="1310"/>
      </w:tblGrid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83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599" w:type="dxa"/>
            <w:gridSpan w:val="2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95" w:type="dxa"/>
            <w:gridSpan w:val="5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375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310" w:type="dxa"/>
            <w:vMerge w:val="restart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 ответ заявителю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375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5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0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993" w:rsidTr="00402993">
        <w:tc>
          <w:tcPr>
            <w:tcW w:w="1432" w:type="dxa"/>
          </w:tcPr>
          <w:p w:rsidR="00402993" w:rsidRPr="00402993" w:rsidRDefault="00402993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Владимирское УФАС России</w:t>
            </w:r>
          </w:p>
        </w:tc>
        <w:tc>
          <w:tcPr>
            <w:tcW w:w="1100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583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28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1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453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52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79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5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10" w:type="dxa"/>
          </w:tcPr>
          <w:p w:rsidR="00402993" w:rsidRPr="00402993" w:rsidRDefault="00105ACA" w:rsidP="0040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1D1C93" w:rsidRPr="00C63AE9" w:rsidRDefault="00BC6F18" w:rsidP="00C63AE9">
      <w:pPr>
        <w:tabs>
          <w:tab w:val="left" w:pos="2694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3AE9">
        <w:rPr>
          <w:rFonts w:ascii="Times New Roman" w:hAnsi="Times New Roman" w:cs="Times New Roman"/>
          <w:sz w:val="24"/>
          <w:szCs w:val="24"/>
          <w:u w:val="single"/>
        </w:rPr>
        <w:t>Информация о результатах рассмотрения обращений граждан, поступивших во Владимирско</w:t>
      </w:r>
      <w:r w:rsidR="006E1966">
        <w:rPr>
          <w:rFonts w:ascii="Times New Roman" w:hAnsi="Times New Roman" w:cs="Times New Roman"/>
          <w:sz w:val="24"/>
          <w:szCs w:val="24"/>
          <w:u w:val="single"/>
        </w:rPr>
        <w:t>е УФАС России за I</w:t>
      </w:r>
      <w:r w:rsidR="00105ACA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105ACA" w:rsidRPr="00105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E1966">
        <w:rPr>
          <w:rFonts w:ascii="Times New Roman" w:hAnsi="Times New Roman" w:cs="Times New Roman"/>
          <w:sz w:val="24"/>
          <w:szCs w:val="24"/>
          <w:u w:val="single"/>
        </w:rPr>
        <w:t>квартал  2022</w:t>
      </w:r>
      <w:proofErr w:type="gramEnd"/>
      <w:r w:rsidRPr="00C63AE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402993" w:rsidRDefault="00402993" w:rsidP="00402993">
      <w:pPr>
        <w:tabs>
          <w:tab w:val="left" w:pos="2694"/>
        </w:tabs>
      </w:pPr>
    </w:p>
    <w:sectPr w:rsidR="00402993" w:rsidSect="00402993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93"/>
    <w:rsid w:val="00105ACA"/>
    <w:rsid w:val="001D1C93"/>
    <w:rsid w:val="00402993"/>
    <w:rsid w:val="005F1CA6"/>
    <w:rsid w:val="006E1966"/>
    <w:rsid w:val="00BC6F18"/>
    <w:rsid w:val="00C6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C307C-57AD-4926-BC22-01D9685F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Коробов</dc:creator>
  <cp:keywords/>
  <dc:description/>
  <cp:lastModifiedBy>Сергей Анатольевич Коробов</cp:lastModifiedBy>
  <cp:revision>2</cp:revision>
  <dcterms:created xsi:type="dcterms:W3CDTF">2022-07-01T10:28:00Z</dcterms:created>
  <dcterms:modified xsi:type="dcterms:W3CDTF">2022-07-01T10:28:00Z</dcterms:modified>
</cp:coreProperties>
</file>